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  <w:r>
        <w:rPr>
          <w:rFonts w:ascii="宋体" w:hAnsi="宋体"/>
          <w:b/>
          <w:sz w:val="32"/>
          <w:szCs w:val="32"/>
        </w:rPr>
        <w:drawing>
          <wp:inline distT="0" distB="0" distL="0" distR="0">
            <wp:extent cx="5642610" cy="806450"/>
            <wp:effectExtent l="0" t="0" r="1143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4261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center" w:pos="3855"/>
        </w:tabs>
        <w:jc w:val="center"/>
        <w:rPr>
          <w:rFonts w:ascii="楷体_GB2312" w:hAnsi="宋体" w:eastAsia="楷体_GB2312"/>
          <w:sz w:val="28"/>
          <w:szCs w:val="32"/>
        </w:rPr>
      </w:pPr>
      <w:r>
        <w:rPr>
          <w:rFonts w:hint="eastAsia" w:ascii="楷体_GB2312" w:hAnsi="宋体" w:eastAsia="楷体_GB2312"/>
          <w:sz w:val="28"/>
          <w:szCs w:val="32"/>
        </w:rPr>
        <w:t>团通〔2018〕</w:t>
      </w:r>
      <w:r>
        <w:rPr>
          <w:rFonts w:hint="eastAsia" w:ascii="楷体_GB2312" w:hAnsi="宋体" w:eastAsia="楷体_GB2312"/>
          <w:sz w:val="28"/>
          <w:szCs w:val="32"/>
          <w:lang w:val="en-US" w:eastAsia="zh-CN"/>
        </w:rPr>
        <w:t>14</w:t>
      </w:r>
      <w:r>
        <w:rPr>
          <w:rFonts w:hint="eastAsia" w:ascii="楷体_GB2312" w:hAnsi="宋体" w:eastAsia="楷体_GB2312"/>
          <w:sz w:val="28"/>
          <w:szCs w:val="32"/>
        </w:rPr>
        <w:t>号</w:t>
      </w:r>
    </w:p>
    <w:p>
      <w:r>
        <w:rPr>
          <w:rFonts w:ascii="楷体_GB2312" w:hAnsi="宋体" w:eastAsia="楷体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73025</wp:posOffset>
                </wp:positionV>
                <wp:extent cx="5318125" cy="635"/>
                <wp:effectExtent l="0" t="13970" r="635" b="15875"/>
                <wp:wrapNone/>
                <wp:docPr id="1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8125" cy="635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2" o:spid="_x0000_s1026" o:spt="32" type="#_x0000_t32" style="position:absolute;left:0pt;margin-left:-0.75pt;margin-top:5.75pt;height:0.05pt;width:418.75pt;z-index:251660288;mso-width-relative:page;mso-height-relative:page;" filled="f" stroked="t" coordsize="21600,21600" o:gfxdata="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Lvm20nTAAAACAEAAA8AAAAAAAAAAQAgAAAAIgAAAGRycy9kb3ducmV2&#10;LnhtbFBLAQIUABQAAAAIAIdO4kAEJlSlyAEAAJ4DAAAOAAAAAAAAAAEAIAAAACIBAABkcnMvZTJv&#10;RG9jLnhtbFBLBQYAAAAABgAGAFkBAABcBQAAAAA=&#10;">
                <v:fill on="f" focussize="0,0"/>
                <v:stroke weight="2.25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关于推动大学生团员成为注册志愿者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/>
        <w:jc w:val="center"/>
        <w:textAlignment w:val="auto"/>
        <w:outlineLvl w:val="9"/>
        <w:rPr>
          <w:rFonts w:ascii="仿宋_GB2312" w:eastAsia="仿宋_GB2312"/>
          <w:color w:val="FF000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参与社区志愿服务工作的通知</w:t>
      </w:r>
    </w:p>
    <w:p>
      <w:pPr>
        <w:overflowPunct w:val="0"/>
        <w:adjustRightInd w:val="0"/>
        <w:snapToGrid w:val="0"/>
        <w:spacing w:line="540" w:lineRule="exact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各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学院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团委：</w:t>
      </w:r>
    </w:p>
    <w:p>
      <w:pPr>
        <w:spacing w:line="540" w:lineRule="exact"/>
        <w:ind w:firstLine="601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为贯彻落实团的十八大精神，推进全面从严治团，有效增强团员队伍先进性，根据团市委推动全市团员成为注册志愿者工作的总体安排，现将有关工作事项通知如下。</w:t>
      </w:r>
    </w:p>
    <w:p>
      <w:pPr>
        <w:spacing w:line="540" w:lineRule="exact"/>
        <w:ind w:firstLine="601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一、总体目标</w:t>
      </w:r>
    </w:p>
    <w:p>
      <w:pPr>
        <w:spacing w:line="540" w:lineRule="exact"/>
        <w:ind w:firstLine="601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2018年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10月前</w:t>
      </w:r>
      <w:r>
        <w:rPr>
          <w:rFonts w:hint="eastAsia" w:ascii="仿宋_GB2312" w:eastAsia="仿宋_GB2312"/>
          <w:sz w:val="30"/>
          <w:szCs w:val="30"/>
        </w:rPr>
        <w:t>推动</w:t>
      </w:r>
      <w:r>
        <w:rPr>
          <w:rFonts w:hint="eastAsia" w:ascii="仿宋_GB2312" w:eastAsia="仿宋_GB2312"/>
          <w:sz w:val="30"/>
          <w:szCs w:val="30"/>
          <w:lang w:eastAsia="zh-CN"/>
        </w:rPr>
        <w:t>我校</w:t>
      </w:r>
      <w:r>
        <w:rPr>
          <w:rFonts w:hint="eastAsia" w:ascii="仿宋_GB2312" w:eastAsia="仿宋_GB2312"/>
          <w:sz w:val="30"/>
          <w:szCs w:val="30"/>
        </w:rPr>
        <w:t>所有大学生团员完成志愿者注册，新发展团员</w:t>
      </w:r>
      <w:r>
        <w:rPr>
          <w:rFonts w:hint="eastAsia" w:ascii="仿宋_GB2312" w:eastAsia="仿宋_GB2312"/>
          <w:b/>
          <w:bCs/>
          <w:sz w:val="30"/>
          <w:szCs w:val="30"/>
        </w:rPr>
        <w:t>100%</w:t>
      </w:r>
      <w:r>
        <w:rPr>
          <w:rFonts w:hint="eastAsia" w:ascii="仿宋_GB2312" w:eastAsia="仿宋_GB2312"/>
          <w:sz w:val="30"/>
          <w:szCs w:val="30"/>
        </w:rPr>
        <w:t>成为注册志愿者。发挥团员模范作用，以</w:t>
      </w:r>
      <w:r>
        <w:rPr>
          <w:rFonts w:hint="eastAsia" w:ascii="仿宋_GB2312" w:eastAsia="仿宋_GB2312"/>
          <w:sz w:val="30"/>
          <w:szCs w:val="30"/>
          <w:lang w:eastAsia="zh-CN"/>
        </w:rPr>
        <w:t>学院团委</w:t>
      </w:r>
      <w:r>
        <w:rPr>
          <w:rFonts w:hint="eastAsia" w:ascii="仿宋_GB2312" w:eastAsia="仿宋_GB2312"/>
          <w:sz w:val="30"/>
          <w:szCs w:val="30"/>
        </w:rPr>
        <w:t>与街乡对接的方式，到街乡或其下属的社区（村）参加志愿服务，充实基层工作力量，引领青年群众参与“五大青年行动”，为社会治理、公益服务做出青春贡献。</w:t>
      </w:r>
    </w:p>
    <w:p>
      <w:pPr>
        <w:spacing w:line="540" w:lineRule="exact"/>
        <w:ind w:firstLine="601"/>
        <w:rPr>
          <w:rFonts w:ascii="楷体_GB2312" w:eastAsia="楷体_GB2312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二、工作原则</w:t>
      </w:r>
    </w:p>
    <w:p>
      <w:pPr>
        <w:spacing w:line="540" w:lineRule="exact"/>
        <w:ind w:firstLine="601"/>
        <w:rPr>
          <w:rFonts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>（一）成为注册志愿者，积极参加志愿服务是成为团员的必要条件</w:t>
      </w:r>
    </w:p>
    <w:p>
      <w:pPr>
        <w:spacing w:line="540" w:lineRule="exact"/>
        <w:ind w:firstLine="601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所有入团积极分子应在教育培养考察阶段时100%成为注册志愿者。在确定发展对象时，入团积极分子参加志愿服务的情况将作为必要的考察条件，教育培训考察结束时要以“志愿北京”网站上的志愿服务记录和服务时长作为考察依据。提出入团申请后参加志愿服务的情况应填写至《入团志愿书》，需写明参加志愿服务的时长，在讨论接收新团员的支部大会上进行报告。此项条件作为发展团员的必要条件。</w:t>
      </w:r>
    </w:p>
    <w:p>
      <w:pPr>
        <w:spacing w:line="540" w:lineRule="exact"/>
        <w:ind w:firstLine="601"/>
        <w:rPr>
          <w:rFonts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 xml:space="preserve">（二）成为注册志愿者，积极参加志愿服务是履行团员义务的基本要求 </w:t>
      </w:r>
    </w:p>
    <w:p>
      <w:pPr>
        <w:spacing w:line="540" w:lineRule="exact"/>
        <w:ind w:firstLine="601"/>
        <w:rPr>
          <w:rFonts w:ascii="楷体_GB2312" w:eastAsia="楷体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《团章》中明确规定“积极参加志愿服务”是团员必须履行的义务之一，各级团组织要依据《团章》规定，严格执行《中国共产主义青年团基层组织建设“三会两制一课”实施细则（试行）》（中青发</w:t>
      </w:r>
      <w:r>
        <w:rPr>
          <w:rFonts w:hint="eastAsia" w:ascii="仿宋_GB2312" w:hAnsi="宋体" w:eastAsia="宋体"/>
          <w:color w:val="000000"/>
          <w:sz w:val="30"/>
          <w:szCs w:val="30"/>
        </w:rPr>
        <w:t>﹝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2017</w:t>
      </w:r>
      <w:r>
        <w:rPr>
          <w:rFonts w:hint="eastAsia" w:ascii="仿宋_GB2312" w:hAnsi="宋体" w:eastAsia="宋体"/>
          <w:color w:val="000000"/>
          <w:sz w:val="30"/>
          <w:szCs w:val="30"/>
        </w:rPr>
        <w:t>﹞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5号</w:t>
      </w:r>
      <w:r>
        <w:rPr>
          <w:rFonts w:hint="eastAsia" w:ascii="仿宋_GB2312" w:eastAsia="仿宋_GB2312"/>
          <w:color w:val="000000"/>
          <w:sz w:val="30"/>
          <w:szCs w:val="30"/>
        </w:rPr>
        <w:t>），开展团员评议工作。未注册成为志愿者、未按要求完成20小时年度志愿服务的团员，评议结果原则上不能评为优秀，不能参评市级以上荣誉。志愿服务时长的认定依据为该团员在“北京共青团”线上系统上本年度参加志愿服务记录和统计时长。</w:t>
      </w:r>
    </w:p>
    <w:p>
      <w:pPr>
        <w:spacing w:line="540" w:lineRule="exact"/>
        <w:ind w:firstLine="601"/>
        <w:rPr>
          <w:rFonts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>（三）结合</w:t>
      </w:r>
      <w:r>
        <w:rPr>
          <w:rFonts w:hint="eastAsia" w:ascii="楷体_GB2312" w:eastAsia="楷体_GB2312"/>
          <w:color w:val="000000"/>
          <w:sz w:val="30"/>
          <w:szCs w:val="30"/>
          <w:lang w:eastAsia="zh-CN"/>
        </w:rPr>
        <w:t>学院</w:t>
      </w:r>
      <w:r>
        <w:rPr>
          <w:rFonts w:hint="eastAsia" w:ascii="楷体_GB2312" w:eastAsia="楷体_GB2312"/>
          <w:color w:val="000000"/>
          <w:sz w:val="30"/>
          <w:szCs w:val="30"/>
        </w:rPr>
        <w:t>、</w:t>
      </w:r>
      <w:r>
        <w:rPr>
          <w:rFonts w:hint="eastAsia" w:ascii="楷体_GB2312" w:eastAsia="楷体_GB2312"/>
          <w:color w:val="000000"/>
          <w:sz w:val="30"/>
          <w:szCs w:val="30"/>
          <w:lang w:eastAsia="zh-CN"/>
        </w:rPr>
        <w:t>专业</w:t>
      </w:r>
      <w:r>
        <w:rPr>
          <w:rFonts w:hint="eastAsia" w:ascii="楷体_GB2312" w:eastAsia="楷体_GB2312"/>
          <w:color w:val="000000"/>
          <w:sz w:val="30"/>
          <w:szCs w:val="30"/>
        </w:rPr>
        <w:t>特点，推进团员注册志愿者、参加志愿服务工作</w:t>
      </w:r>
    </w:p>
    <w:p>
      <w:pPr>
        <w:spacing w:line="54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学院需指导学生</w:t>
      </w:r>
      <w:r>
        <w:rPr>
          <w:rFonts w:hint="eastAsia" w:ascii="仿宋_GB2312" w:eastAsia="仿宋_GB2312"/>
          <w:color w:val="000000"/>
          <w:sz w:val="30"/>
          <w:szCs w:val="30"/>
        </w:rPr>
        <w:t>在“青春北京”微信公众号完成志愿者注册，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校团委指导各学院团委</w:t>
      </w:r>
      <w:r>
        <w:rPr>
          <w:rFonts w:hint="eastAsia" w:ascii="仿宋_GB2312" w:eastAsia="仿宋_GB2312"/>
          <w:color w:val="000000"/>
          <w:sz w:val="30"/>
          <w:szCs w:val="30"/>
        </w:rPr>
        <w:t>和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上级为我校团委分配的</w:t>
      </w:r>
      <w:r>
        <w:rPr>
          <w:rFonts w:hint="eastAsia" w:ascii="仿宋_GB2312" w:eastAsia="仿宋_GB2312"/>
          <w:color w:val="000000"/>
          <w:sz w:val="30"/>
          <w:szCs w:val="30"/>
        </w:rPr>
        <w:t>各街道（乡镇）团（工）委进行对接，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对接完成后由学院团委组织</w:t>
      </w:r>
      <w:r>
        <w:rPr>
          <w:rFonts w:hint="eastAsia" w:ascii="仿宋_GB2312" w:eastAsia="仿宋_GB2312"/>
          <w:color w:val="000000"/>
          <w:sz w:val="30"/>
          <w:szCs w:val="30"/>
        </w:rPr>
        <w:t>到对接的街道（乡镇）组织开展志愿服务活动。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上级要求每名学生</w:t>
      </w:r>
      <w:r>
        <w:rPr>
          <w:rFonts w:hint="eastAsia" w:ascii="仿宋_GB2312" w:eastAsia="仿宋_GB2312"/>
          <w:b/>
          <w:color w:val="000000"/>
          <w:sz w:val="30"/>
          <w:szCs w:val="30"/>
        </w:rPr>
        <w:t>每学期至少参加1次对接的街道（乡镇）或其下属社区（村）的志愿服务活动，全年参加各类志愿服务时间不能少于20小时。</w:t>
      </w:r>
    </w:p>
    <w:p>
      <w:pPr>
        <w:spacing w:line="540" w:lineRule="exact"/>
        <w:ind w:firstLine="601"/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三、工作安排</w:t>
      </w:r>
    </w:p>
    <w:p>
      <w:pPr>
        <w:spacing w:line="540" w:lineRule="exact"/>
        <w:ind w:firstLine="601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（一）组织梳理（9月</w:t>
      </w: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>20</w:t>
      </w:r>
      <w:r>
        <w:rPr>
          <w:rFonts w:ascii="仿宋_GB2312" w:eastAsia="仿宋_GB2312"/>
          <w:b/>
          <w:sz w:val="30"/>
          <w:szCs w:val="30"/>
        </w:rPr>
        <w:t>日</w:t>
      </w:r>
      <w:r>
        <w:rPr>
          <w:rFonts w:hint="eastAsia" w:ascii="仿宋_GB2312" w:eastAsia="仿宋_GB2312"/>
          <w:b/>
          <w:sz w:val="30"/>
          <w:szCs w:val="30"/>
        </w:rPr>
        <w:t>至</w:t>
      </w:r>
      <w:r>
        <w:rPr>
          <w:rFonts w:ascii="仿宋_GB2312" w:eastAsia="仿宋_GB2312"/>
          <w:b/>
          <w:sz w:val="30"/>
          <w:szCs w:val="30"/>
        </w:rPr>
        <w:t>9月</w:t>
      </w: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>25</w:t>
      </w:r>
      <w:r>
        <w:rPr>
          <w:rFonts w:ascii="仿宋_GB2312" w:eastAsia="仿宋_GB2312"/>
          <w:b/>
          <w:sz w:val="30"/>
          <w:szCs w:val="30"/>
        </w:rPr>
        <w:t>日</w:t>
      </w:r>
      <w:r>
        <w:rPr>
          <w:rFonts w:hint="eastAsia" w:ascii="仿宋_GB2312" w:eastAsia="仿宋_GB2312"/>
          <w:b/>
          <w:sz w:val="30"/>
          <w:szCs w:val="30"/>
        </w:rPr>
        <w:t>）</w:t>
      </w:r>
    </w:p>
    <w:p>
      <w:pPr>
        <w:spacing w:line="540" w:lineRule="exact"/>
        <w:ind w:firstLine="601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各学院</w:t>
      </w:r>
      <w:r>
        <w:rPr>
          <w:rFonts w:hint="eastAsia" w:ascii="仿宋_GB2312" w:eastAsia="仿宋_GB2312"/>
          <w:sz w:val="30"/>
          <w:szCs w:val="30"/>
        </w:rPr>
        <w:t>在“北京共青团”线上系统</w:t>
      </w:r>
      <w:r>
        <w:rPr>
          <w:rFonts w:hint="eastAsia" w:ascii="仿宋_GB2312" w:eastAsia="仿宋_GB2312"/>
          <w:color w:val="000000"/>
          <w:sz w:val="30"/>
          <w:szCs w:val="30"/>
        </w:rPr>
        <w:t>（以下简称“线上系统”）</w:t>
      </w:r>
      <w:r>
        <w:rPr>
          <w:rFonts w:hint="eastAsia" w:ascii="仿宋_GB2312" w:eastAsia="仿宋_GB2312"/>
          <w:sz w:val="30"/>
          <w:szCs w:val="30"/>
        </w:rPr>
        <w:t>做好</w:t>
      </w:r>
      <w:r>
        <w:rPr>
          <w:rFonts w:hint="eastAsia" w:ascii="仿宋_GB2312" w:eastAsia="仿宋_GB2312"/>
          <w:sz w:val="30"/>
          <w:szCs w:val="30"/>
          <w:lang w:eastAsia="zh-CN"/>
        </w:rPr>
        <w:t>本级</w:t>
      </w:r>
      <w:r>
        <w:rPr>
          <w:rFonts w:hint="eastAsia" w:ascii="仿宋_GB2312" w:eastAsia="仿宋_GB2312"/>
          <w:sz w:val="30"/>
          <w:szCs w:val="30"/>
        </w:rPr>
        <w:t>团组织体系梳理工作，</w:t>
      </w:r>
      <w:r>
        <w:rPr>
          <w:rFonts w:hint="eastAsia" w:ascii="仿宋_GB2312" w:eastAsia="仿宋_GB2312"/>
          <w:spacing w:val="-6"/>
          <w:sz w:val="30"/>
          <w:szCs w:val="30"/>
        </w:rPr>
        <w:t>明确</w:t>
      </w:r>
      <w:r>
        <w:rPr>
          <w:rFonts w:hint="eastAsia" w:ascii="仿宋_GB2312" w:eastAsia="仿宋_GB2312"/>
          <w:spacing w:val="-6"/>
          <w:sz w:val="30"/>
          <w:szCs w:val="30"/>
          <w:lang w:eastAsia="zh-CN"/>
        </w:rPr>
        <w:t>学院团委与团支部的</w:t>
      </w:r>
      <w:r>
        <w:rPr>
          <w:rFonts w:hint="eastAsia" w:ascii="仿宋_GB2312" w:eastAsia="仿宋_GB2312"/>
          <w:sz w:val="30"/>
          <w:szCs w:val="30"/>
        </w:rPr>
        <w:t>隶属关系，规范组织设置，</w:t>
      </w:r>
      <w:r>
        <w:rPr>
          <w:rFonts w:ascii="仿宋_GB2312" w:eastAsia="仿宋_GB2312"/>
          <w:sz w:val="30"/>
          <w:szCs w:val="30"/>
        </w:rPr>
        <w:t>在线上系统中对下一级团组织进行梳理</w:t>
      </w:r>
      <w:r>
        <w:rPr>
          <w:rFonts w:hint="eastAsia" w:ascii="仿宋_GB2312" w:eastAsia="仿宋_GB2312"/>
          <w:sz w:val="30"/>
          <w:szCs w:val="30"/>
        </w:rPr>
        <w:t>，确保线上系统与实际情况保持一致。</w:t>
      </w:r>
    </w:p>
    <w:p>
      <w:pPr>
        <w:spacing w:line="540" w:lineRule="exact"/>
        <w:ind w:firstLine="601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（二）团员注册（9月</w:t>
      </w:r>
      <w:r>
        <w:rPr>
          <w:rFonts w:ascii="仿宋_GB2312" w:eastAsia="仿宋_GB2312"/>
          <w:b/>
          <w:sz w:val="30"/>
          <w:szCs w:val="30"/>
        </w:rPr>
        <w:t>2</w:t>
      </w: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>6</w:t>
      </w:r>
      <w:r>
        <w:rPr>
          <w:rFonts w:ascii="仿宋_GB2312" w:eastAsia="仿宋_GB2312"/>
          <w:b/>
          <w:sz w:val="30"/>
          <w:szCs w:val="30"/>
        </w:rPr>
        <w:t>日至10月</w:t>
      </w: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>10</w:t>
      </w:r>
      <w:r>
        <w:rPr>
          <w:rFonts w:ascii="仿宋_GB2312" w:eastAsia="仿宋_GB2312"/>
          <w:b/>
          <w:sz w:val="30"/>
          <w:szCs w:val="30"/>
        </w:rPr>
        <w:t>日</w:t>
      </w:r>
      <w:r>
        <w:rPr>
          <w:rFonts w:hint="eastAsia" w:ascii="仿宋_GB2312" w:eastAsia="仿宋_GB2312"/>
          <w:b/>
          <w:sz w:val="30"/>
          <w:szCs w:val="30"/>
        </w:rPr>
        <w:t>）</w:t>
      </w:r>
    </w:p>
    <w:p>
      <w:pPr>
        <w:spacing w:line="540" w:lineRule="exact"/>
        <w:ind w:firstLine="601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各</w:t>
      </w:r>
      <w:r>
        <w:rPr>
          <w:rFonts w:hint="eastAsia" w:ascii="仿宋_GB2312" w:eastAsia="仿宋_GB2312"/>
          <w:sz w:val="30"/>
          <w:szCs w:val="30"/>
          <w:lang w:eastAsia="zh-CN"/>
        </w:rPr>
        <w:t>学院</w:t>
      </w:r>
      <w:r>
        <w:rPr>
          <w:rFonts w:hint="eastAsia" w:ascii="仿宋_GB2312" w:eastAsia="仿宋_GB2312"/>
          <w:sz w:val="30"/>
          <w:szCs w:val="30"/>
        </w:rPr>
        <w:t>集中组织学生团员通过“青春北京”微信公众号进行实名注册并绑定志愿北京系统。</w:t>
      </w:r>
      <w:r>
        <w:rPr>
          <w:rFonts w:ascii="仿宋_GB2312" w:eastAsia="仿宋_GB2312"/>
          <w:b/>
          <w:bCs/>
          <w:sz w:val="30"/>
          <w:szCs w:val="30"/>
        </w:rPr>
        <w:t>10月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10日</w:t>
      </w:r>
      <w:r>
        <w:rPr>
          <w:rFonts w:ascii="仿宋_GB2312" w:eastAsia="仿宋_GB2312"/>
          <w:b/>
          <w:bCs/>
          <w:sz w:val="30"/>
          <w:szCs w:val="30"/>
        </w:rPr>
        <w:t>起</w:t>
      </w:r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t>校团委</w:t>
      </w:r>
      <w:r>
        <w:rPr>
          <w:rFonts w:ascii="仿宋_GB2312" w:eastAsia="仿宋_GB2312"/>
          <w:b/>
          <w:bCs/>
          <w:sz w:val="30"/>
          <w:szCs w:val="30"/>
        </w:rPr>
        <w:t>将每</w:t>
      </w:r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t>两天</w:t>
      </w:r>
      <w:r>
        <w:rPr>
          <w:rFonts w:ascii="仿宋_GB2312" w:eastAsia="仿宋_GB2312"/>
          <w:b/>
          <w:bCs/>
          <w:sz w:val="30"/>
          <w:szCs w:val="30"/>
        </w:rPr>
        <w:t>公布各</w:t>
      </w:r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t>学院</w:t>
      </w:r>
      <w:r>
        <w:rPr>
          <w:rFonts w:ascii="仿宋_GB2312" w:eastAsia="仿宋_GB2312"/>
          <w:b/>
          <w:bCs/>
          <w:sz w:val="30"/>
          <w:szCs w:val="30"/>
        </w:rPr>
        <w:t>团员注册</w:t>
      </w:r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t>完成</w:t>
      </w:r>
      <w:r>
        <w:rPr>
          <w:rFonts w:ascii="仿宋_GB2312" w:eastAsia="仿宋_GB2312"/>
          <w:b/>
          <w:bCs/>
          <w:sz w:val="30"/>
          <w:szCs w:val="30"/>
        </w:rPr>
        <w:t>情况</w:t>
      </w:r>
      <w:r>
        <w:rPr>
          <w:rFonts w:hint="eastAsia" w:ascii="仿宋_GB2312" w:eastAsia="仿宋_GB2312"/>
          <w:b/>
          <w:bCs/>
          <w:sz w:val="30"/>
          <w:szCs w:val="30"/>
        </w:rPr>
        <w:t>。</w:t>
      </w:r>
      <w:r>
        <w:rPr>
          <w:rFonts w:hint="eastAsia" w:ascii="仿宋_GB2312" w:eastAsia="仿宋_GB2312"/>
          <w:sz w:val="30"/>
          <w:szCs w:val="30"/>
        </w:rPr>
        <w:t>此项工作重点做好以下两个方面：</w:t>
      </w:r>
    </w:p>
    <w:p>
      <w:pPr>
        <w:spacing w:line="540" w:lineRule="exact"/>
        <w:ind w:firstLine="601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一是指导并督促团员通过</w:t>
      </w:r>
      <w:r>
        <w:rPr>
          <w:rFonts w:hint="eastAsia" w:ascii="仿宋_GB2312" w:eastAsia="仿宋_GB2312"/>
          <w:sz w:val="30"/>
          <w:szCs w:val="30"/>
        </w:rPr>
        <w:t>“青春北京”微信公众号注册“北京共青团”线上系统（或使用“共青云”原有账户直接登录），首次登录均需完善个人资料信息；</w:t>
      </w:r>
    </w:p>
    <w:p>
      <w:pPr>
        <w:spacing w:line="540" w:lineRule="exact"/>
        <w:ind w:firstLine="601"/>
        <w:rPr>
          <w:rFonts w:hint="eastAsia"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二是指导并督促团员</w:t>
      </w:r>
      <w:r>
        <w:rPr>
          <w:rFonts w:hint="eastAsia" w:ascii="仿宋_GB2312" w:eastAsia="仿宋_GB2312"/>
          <w:sz w:val="30"/>
          <w:szCs w:val="30"/>
        </w:rPr>
        <w:t>进入“北京共青团”系统内的“志愿服务”版块注册成为志愿者。（如已在“志愿北京”实名注册过，可自动跳转，无需再次注册。）</w:t>
      </w:r>
    </w:p>
    <w:p>
      <w:pPr>
        <w:spacing w:line="540" w:lineRule="exact"/>
        <w:ind w:firstLine="601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（三）</w:t>
      </w:r>
      <w:r>
        <w:rPr>
          <w:rFonts w:hint="eastAsia" w:ascii="仿宋_GB2312" w:eastAsia="仿宋_GB2312"/>
          <w:b/>
          <w:sz w:val="30"/>
          <w:szCs w:val="30"/>
          <w:lang w:eastAsia="zh-CN"/>
        </w:rPr>
        <w:t>各学院团委</w:t>
      </w:r>
      <w:r>
        <w:rPr>
          <w:rFonts w:hint="eastAsia" w:ascii="仿宋_GB2312" w:eastAsia="仿宋_GB2312"/>
          <w:b/>
          <w:sz w:val="30"/>
          <w:szCs w:val="30"/>
        </w:rPr>
        <w:t>与街乡结对（1</w:t>
      </w:r>
      <w:r>
        <w:rPr>
          <w:rFonts w:ascii="仿宋_GB2312" w:eastAsia="仿宋_GB2312"/>
          <w:b/>
          <w:sz w:val="30"/>
          <w:szCs w:val="30"/>
        </w:rPr>
        <w:t>0月</w:t>
      </w:r>
      <w:r>
        <w:rPr>
          <w:rFonts w:hint="eastAsia" w:ascii="仿宋_GB2312" w:eastAsia="仿宋_GB2312"/>
          <w:b/>
          <w:sz w:val="30"/>
          <w:szCs w:val="30"/>
        </w:rPr>
        <w:t>1</w:t>
      </w:r>
      <w:r>
        <w:rPr>
          <w:rFonts w:ascii="仿宋_GB2312" w:eastAsia="仿宋_GB2312"/>
          <w:b/>
          <w:sz w:val="30"/>
          <w:szCs w:val="30"/>
        </w:rPr>
        <w:t>5日至</w:t>
      </w:r>
      <w:r>
        <w:rPr>
          <w:rFonts w:hint="eastAsia" w:ascii="仿宋_GB2312" w:eastAsia="仿宋_GB2312"/>
          <w:b/>
          <w:sz w:val="30"/>
          <w:szCs w:val="30"/>
        </w:rPr>
        <w:t>1</w:t>
      </w:r>
      <w:r>
        <w:rPr>
          <w:rFonts w:ascii="仿宋_GB2312" w:eastAsia="仿宋_GB2312"/>
          <w:b/>
          <w:sz w:val="30"/>
          <w:szCs w:val="30"/>
        </w:rPr>
        <w:t>0月</w:t>
      </w:r>
      <w:r>
        <w:rPr>
          <w:rFonts w:hint="eastAsia" w:ascii="仿宋_GB2312" w:eastAsia="仿宋_GB2312"/>
          <w:b/>
          <w:sz w:val="30"/>
          <w:szCs w:val="30"/>
        </w:rPr>
        <w:t>2</w:t>
      </w:r>
      <w:r>
        <w:rPr>
          <w:rFonts w:ascii="仿宋_GB2312" w:eastAsia="仿宋_GB2312"/>
          <w:b/>
          <w:sz w:val="30"/>
          <w:szCs w:val="30"/>
        </w:rPr>
        <w:t>6日</w:t>
      </w:r>
      <w:r>
        <w:rPr>
          <w:rFonts w:hint="eastAsia" w:ascii="仿宋_GB2312" w:eastAsia="仿宋_GB2312"/>
          <w:b/>
          <w:sz w:val="30"/>
          <w:szCs w:val="30"/>
        </w:rPr>
        <w:t>）</w:t>
      </w:r>
    </w:p>
    <w:p>
      <w:pPr>
        <w:spacing w:line="540" w:lineRule="exact"/>
        <w:ind w:firstLine="601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根据上级要求，我校需对接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10个街乡（城郊比例为7:3），每个学院团委对接一个街乡。</w:t>
      </w:r>
      <w:r>
        <w:rPr>
          <w:rFonts w:hint="eastAsia" w:ascii="仿宋_GB2312" w:eastAsia="仿宋_GB2312"/>
          <w:sz w:val="30"/>
          <w:szCs w:val="30"/>
          <w:lang w:eastAsia="zh-CN"/>
        </w:rPr>
        <w:t>操作流程如下：</w:t>
      </w:r>
    </w:p>
    <w:p>
      <w:pPr>
        <w:spacing w:line="540" w:lineRule="exact"/>
        <w:ind w:firstLine="601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1.</w:t>
      </w:r>
      <w:r>
        <w:rPr>
          <w:rFonts w:hint="eastAsia" w:ascii="仿宋_GB2312" w:eastAsia="仿宋_GB2312"/>
          <w:sz w:val="30"/>
          <w:szCs w:val="30"/>
          <w:lang w:eastAsia="zh-CN"/>
        </w:rPr>
        <w:t>学院团委</w:t>
      </w:r>
      <w:r>
        <w:rPr>
          <w:rFonts w:hint="eastAsia" w:ascii="仿宋_GB2312" w:eastAsia="仿宋_GB2312"/>
          <w:sz w:val="30"/>
          <w:szCs w:val="30"/>
        </w:rPr>
        <w:t>用自身账号在系统中选择街乡进行线上结对，按照“先到先得”的原则直接在系统中结对（</w:t>
      </w:r>
      <w:r>
        <w:rPr>
          <w:rFonts w:hint="eastAsia" w:ascii="仿宋_GB2312" w:eastAsia="仿宋_GB2312"/>
          <w:sz w:val="30"/>
          <w:szCs w:val="30"/>
          <w:lang w:eastAsia="zh-CN"/>
        </w:rPr>
        <w:t>每个</w:t>
      </w:r>
      <w:r>
        <w:rPr>
          <w:rFonts w:hint="eastAsia" w:ascii="仿宋_GB2312" w:eastAsia="仿宋_GB2312"/>
          <w:sz w:val="30"/>
          <w:szCs w:val="30"/>
        </w:rPr>
        <w:t>城区街乡最多对接</w:t>
      </w:r>
      <w:r>
        <w:rPr>
          <w:rFonts w:hint="eastAsia" w:ascii="仿宋_GB2312" w:eastAsia="仿宋_GB2312"/>
          <w:sz w:val="30"/>
          <w:szCs w:val="30"/>
          <w:lang w:eastAsia="zh-CN"/>
        </w:rPr>
        <w:t>全市范围内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5</w:t>
      </w:r>
      <w:r>
        <w:rPr>
          <w:rFonts w:hint="eastAsia" w:ascii="仿宋_GB2312" w:eastAsia="仿宋_GB2312"/>
          <w:sz w:val="30"/>
          <w:szCs w:val="30"/>
          <w:lang w:eastAsia="zh-CN"/>
        </w:rPr>
        <w:t>所高校基层团组织</w:t>
      </w:r>
      <w:r>
        <w:rPr>
          <w:rFonts w:hint="eastAsia" w:ascii="仿宋_GB2312" w:eastAsia="仿宋_GB2312"/>
          <w:sz w:val="30"/>
          <w:szCs w:val="30"/>
        </w:rPr>
        <w:t>，郊区街乡最多对接3个）。线上结对完成后，</w:t>
      </w:r>
      <w:r>
        <w:rPr>
          <w:rFonts w:hint="eastAsia" w:ascii="仿宋_GB2312" w:eastAsia="仿宋_GB2312"/>
          <w:sz w:val="30"/>
          <w:szCs w:val="30"/>
          <w:lang w:eastAsia="zh-CN"/>
        </w:rPr>
        <w:t>学院团委</w:t>
      </w:r>
      <w:r>
        <w:rPr>
          <w:rFonts w:hint="eastAsia" w:ascii="仿宋_GB2312" w:eastAsia="仿宋_GB2312"/>
          <w:sz w:val="30"/>
          <w:szCs w:val="30"/>
        </w:rPr>
        <w:t>须在三日内与所选街乡完成线下结对。</w:t>
      </w:r>
    </w:p>
    <w:p>
      <w:pPr>
        <w:spacing w:line="540" w:lineRule="exact"/>
        <w:ind w:firstLine="601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hint="eastAsia" w:ascii="仿宋_GB2312" w:eastAsia="仿宋_GB2312"/>
          <w:sz w:val="30"/>
          <w:szCs w:val="30"/>
          <w:lang w:eastAsia="zh-CN"/>
        </w:rPr>
        <w:t>学院团委</w:t>
      </w:r>
      <w:r>
        <w:rPr>
          <w:rFonts w:hint="eastAsia" w:ascii="仿宋_GB2312" w:eastAsia="仿宋_GB2312"/>
          <w:sz w:val="30"/>
          <w:szCs w:val="30"/>
        </w:rPr>
        <w:t>在线上系统发起结对申请时，需先输入</w:t>
      </w:r>
      <w:r>
        <w:rPr>
          <w:rFonts w:hint="eastAsia" w:ascii="仿宋_GB2312" w:eastAsia="仿宋_GB2312"/>
          <w:sz w:val="30"/>
          <w:szCs w:val="30"/>
          <w:lang w:eastAsia="zh-CN"/>
        </w:rPr>
        <w:t>团市委</w:t>
      </w:r>
      <w:r>
        <w:rPr>
          <w:rFonts w:hint="eastAsia" w:ascii="仿宋_GB2312" w:eastAsia="仿宋_GB2312"/>
          <w:sz w:val="30"/>
          <w:szCs w:val="30"/>
        </w:rPr>
        <w:t>发放给</w:t>
      </w:r>
      <w:r>
        <w:rPr>
          <w:rFonts w:hint="eastAsia" w:ascii="仿宋_GB2312" w:eastAsia="仿宋_GB2312"/>
          <w:sz w:val="30"/>
          <w:szCs w:val="30"/>
          <w:lang w:eastAsia="zh-CN"/>
        </w:rPr>
        <w:t>学校</w:t>
      </w:r>
      <w:r>
        <w:rPr>
          <w:rFonts w:hint="eastAsia" w:ascii="仿宋_GB2312" w:eastAsia="仿宋_GB2312"/>
          <w:sz w:val="30"/>
          <w:szCs w:val="30"/>
        </w:rPr>
        <w:t>的城区或郊区“申请结对码”，该条码由校团委预先做校内分配。</w:t>
      </w:r>
    </w:p>
    <w:p>
      <w:pPr>
        <w:spacing w:line="540" w:lineRule="exact"/>
        <w:ind w:firstLine="601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</w:t>
      </w:r>
      <w:r>
        <w:rPr>
          <w:rFonts w:ascii="仿宋_GB2312" w:eastAsia="仿宋_GB2312"/>
          <w:sz w:val="30"/>
          <w:szCs w:val="30"/>
        </w:rPr>
        <w:t>.线上结对后</w:t>
      </w:r>
      <w:r>
        <w:rPr>
          <w:rFonts w:hint="eastAsia" w:ascii="仿宋_GB2312" w:eastAsia="仿宋_GB2312"/>
          <w:sz w:val="30"/>
          <w:szCs w:val="30"/>
        </w:rPr>
        <w:t>，</w:t>
      </w:r>
      <w:r>
        <w:rPr>
          <w:rFonts w:hint="eastAsia" w:ascii="仿宋_GB2312" w:eastAsia="仿宋_GB2312"/>
          <w:sz w:val="30"/>
          <w:szCs w:val="30"/>
          <w:lang w:eastAsia="zh-CN"/>
        </w:rPr>
        <w:t>学院团委书记</w:t>
      </w:r>
      <w:r>
        <w:rPr>
          <w:rFonts w:ascii="仿宋_GB2312" w:eastAsia="仿宋_GB2312"/>
          <w:sz w:val="30"/>
          <w:szCs w:val="30"/>
        </w:rPr>
        <w:t>需及时与街乡志愿服务工作负责人取得联系</w:t>
      </w:r>
      <w:r>
        <w:rPr>
          <w:rFonts w:hint="eastAsia" w:ascii="仿宋_GB2312" w:eastAsia="仿宋_GB2312"/>
          <w:sz w:val="30"/>
          <w:szCs w:val="30"/>
        </w:rPr>
        <w:t>，在校团委的指导下，</w:t>
      </w:r>
      <w:r>
        <w:rPr>
          <w:rFonts w:ascii="仿宋_GB2312" w:eastAsia="仿宋_GB2312"/>
          <w:sz w:val="30"/>
          <w:szCs w:val="30"/>
        </w:rPr>
        <w:t>建立本</w:t>
      </w:r>
      <w:r>
        <w:rPr>
          <w:rFonts w:hint="eastAsia" w:ascii="仿宋_GB2312" w:eastAsia="仿宋_GB2312"/>
          <w:sz w:val="30"/>
          <w:szCs w:val="30"/>
          <w:lang w:eastAsia="zh-CN"/>
        </w:rPr>
        <w:t>学院</w:t>
      </w:r>
      <w:r>
        <w:rPr>
          <w:rFonts w:ascii="仿宋_GB2312" w:eastAsia="仿宋_GB2312"/>
          <w:sz w:val="30"/>
          <w:szCs w:val="30"/>
        </w:rPr>
        <w:t>青年志愿者服务队微信群</w:t>
      </w:r>
      <w:r>
        <w:rPr>
          <w:rFonts w:hint="eastAsia" w:ascii="仿宋_GB2312" w:eastAsia="仿宋_GB2312"/>
          <w:sz w:val="30"/>
          <w:szCs w:val="30"/>
        </w:rPr>
        <w:t>，组织本</w:t>
      </w:r>
      <w:r>
        <w:rPr>
          <w:rFonts w:hint="eastAsia" w:ascii="仿宋_GB2312" w:eastAsia="仿宋_GB2312"/>
          <w:sz w:val="30"/>
          <w:szCs w:val="30"/>
          <w:lang w:eastAsia="zh-CN"/>
        </w:rPr>
        <w:t>学院</w:t>
      </w:r>
      <w:r>
        <w:rPr>
          <w:rFonts w:hint="eastAsia" w:ascii="仿宋_GB2312" w:eastAsia="仿宋_GB2312"/>
          <w:sz w:val="30"/>
          <w:szCs w:val="30"/>
        </w:rPr>
        <w:t>全体团支书加入，并将街乡志愿服务工作负责人拉入群，用于定期推送志愿项目和联络交流。</w:t>
      </w:r>
    </w:p>
    <w:p>
      <w:pPr>
        <w:pStyle w:val="5"/>
        <w:numPr>
          <w:ilvl w:val="0"/>
          <w:numId w:val="1"/>
        </w:numPr>
        <w:spacing w:line="540" w:lineRule="exact"/>
        <w:ind w:firstLineChars="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开展志愿服务（</w:t>
      </w:r>
      <w:r>
        <w:rPr>
          <w:rFonts w:ascii="仿宋_GB2312" w:eastAsia="仿宋_GB2312"/>
          <w:b/>
          <w:sz w:val="30"/>
          <w:szCs w:val="30"/>
        </w:rPr>
        <w:t>11月</w:t>
      </w:r>
      <w:r>
        <w:rPr>
          <w:rFonts w:hint="eastAsia" w:ascii="仿宋_GB2312" w:eastAsia="仿宋_GB2312"/>
          <w:b/>
          <w:sz w:val="30"/>
          <w:szCs w:val="30"/>
        </w:rPr>
        <w:t>3</w:t>
      </w:r>
      <w:r>
        <w:rPr>
          <w:rFonts w:ascii="仿宋_GB2312" w:eastAsia="仿宋_GB2312"/>
          <w:b/>
          <w:sz w:val="30"/>
          <w:szCs w:val="30"/>
        </w:rPr>
        <w:t>0日前完成</w:t>
      </w:r>
      <w:r>
        <w:rPr>
          <w:rFonts w:hint="eastAsia" w:ascii="仿宋_GB2312" w:eastAsia="仿宋_GB2312"/>
          <w:b/>
          <w:sz w:val="30"/>
          <w:szCs w:val="30"/>
        </w:rPr>
        <w:t>）</w:t>
      </w:r>
    </w:p>
    <w:p>
      <w:pPr>
        <w:spacing w:line="540" w:lineRule="exact"/>
        <w:ind w:firstLine="601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以</w:t>
      </w:r>
      <w:r>
        <w:rPr>
          <w:rFonts w:hint="eastAsia" w:ascii="仿宋_GB2312" w:eastAsia="仿宋_GB2312"/>
          <w:sz w:val="30"/>
          <w:szCs w:val="30"/>
          <w:lang w:eastAsia="zh-CN"/>
        </w:rPr>
        <w:t>学院</w:t>
      </w:r>
      <w:r>
        <w:rPr>
          <w:rFonts w:hint="eastAsia" w:ascii="仿宋_GB2312" w:eastAsia="仿宋_GB2312"/>
          <w:sz w:val="30"/>
          <w:szCs w:val="30"/>
        </w:rPr>
        <w:t>为单位，协助对接的街乡或其下属的社区（村）组织至少1次志愿服务活动。</w:t>
      </w:r>
    </w:p>
    <w:p>
      <w:pPr>
        <w:spacing w:line="540" w:lineRule="exact"/>
        <w:ind w:firstLine="601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hint="eastAsia" w:ascii="仿宋_GB2312" w:eastAsia="仿宋_GB2312"/>
          <w:sz w:val="30"/>
          <w:szCs w:val="30"/>
          <w:lang w:eastAsia="zh-CN"/>
        </w:rPr>
        <w:t>学院团委</w:t>
      </w:r>
      <w:r>
        <w:rPr>
          <w:rFonts w:hint="eastAsia" w:ascii="仿宋_GB2312" w:eastAsia="仿宋_GB2312"/>
          <w:sz w:val="30"/>
          <w:szCs w:val="30"/>
        </w:rPr>
        <w:t>登录“北京共青团”线上系统，进行“志愿北京”高校院系青年志愿者服务队账号（志愿团队I</w:t>
      </w:r>
      <w:r>
        <w:rPr>
          <w:rFonts w:ascii="仿宋_GB2312" w:eastAsia="仿宋_GB2312"/>
          <w:sz w:val="30"/>
          <w:szCs w:val="30"/>
        </w:rPr>
        <w:t>D</w:t>
      </w:r>
      <w:r>
        <w:rPr>
          <w:rFonts w:hint="eastAsia" w:ascii="仿宋_GB2312" w:eastAsia="仿宋_GB2312"/>
          <w:sz w:val="30"/>
          <w:szCs w:val="30"/>
        </w:rPr>
        <w:t>）绑定。该账号、用户名和密码由</w:t>
      </w:r>
      <w:r>
        <w:rPr>
          <w:rFonts w:hint="eastAsia" w:ascii="仿宋_GB2312" w:eastAsia="仿宋_GB2312"/>
          <w:sz w:val="30"/>
          <w:szCs w:val="30"/>
          <w:lang w:eastAsia="zh-CN"/>
        </w:rPr>
        <w:t>北京市</w:t>
      </w:r>
      <w:r>
        <w:rPr>
          <w:rFonts w:hint="eastAsia" w:ascii="仿宋_GB2312" w:eastAsia="仿宋_GB2312"/>
          <w:sz w:val="30"/>
          <w:szCs w:val="30"/>
        </w:rPr>
        <w:t>志愿中心统一匹配下发，仅用于参与街乡志愿服务活动，与高校原有“志愿北京”志愿服务组织互不关联。</w:t>
      </w:r>
    </w:p>
    <w:p>
      <w:pPr>
        <w:spacing w:line="540" w:lineRule="exact"/>
        <w:ind w:firstLine="601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hint="eastAsia" w:ascii="仿宋_GB2312" w:eastAsia="仿宋_GB2312"/>
          <w:sz w:val="30"/>
          <w:szCs w:val="30"/>
          <w:lang w:eastAsia="zh-CN"/>
        </w:rPr>
        <w:t>学院</w:t>
      </w:r>
      <w:r>
        <w:rPr>
          <w:rFonts w:ascii="仿宋_GB2312" w:eastAsia="仿宋_GB2312"/>
          <w:sz w:val="30"/>
          <w:szCs w:val="30"/>
        </w:rPr>
        <w:t>青年志愿者服务队需生成</w:t>
      </w:r>
      <w:r>
        <w:rPr>
          <w:rFonts w:hint="eastAsia" w:ascii="仿宋_GB2312" w:eastAsia="仿宋_GB2312"/>
          <w:sz w:val="30"/>
          <w:szCs w:val="30"/>
        </w:rPr>
        <w:t>“组织二维码”，团员通过扫码加入服务队，方可参与志愿服务活动并记录服务时长。</w:t>
      </w:r>
    </w:p>
    <w:p>
      <w:pPr>
        <w:spacing w:line="540" w:lineRule="exact"/>
        <w:ind w:firstLine="601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hint="eastAsia" w:ascii="仿宋_GB2312" w:eastAsia="仿宋_GB2312"/>
          <w:sz w:val="30"/>
          <w:szCs w:val="30"/>
          <w:lang w:eastAsia="zh-CN"/>
        </w:rPr>
        <w:t>学院团委书记</w:t>
      </w:r>
      <w:r>
        <w:rPr>
          <w:rFonts w:ascii="仿宋_GB2312" w:eastAsia="仿宋_GB2312"/>
          <w:sz w:val="30"/>
          <w:szCs w:val="30"/>
        </w:rPr>
        <w:t>与街乡志愿服务工作负责人共同设计志愿项目并使用系统发布项目</w:t>
      </w:r>
      <w:r>
        <w:rPr>
          <w:rFonts w:hint="eastAsia" w:ascii="仿宋_GB2312" w:eastAsia="仿宋_GB2312"/>
          <w:sz w:val="30"/>
          <w:szCs w:val="30"/>
        </w:rPr>
        <w:t>，</w:t>
      </w:r>
      <w:r>
        <w:rPr>
          <w:rFonts w:ascii="仿宋_GB2312" w:eastAsia="仿宋_GB2312"/>
          <w:sz w:val="30"/>
          <w:szCs w:val="30"/>
        </w:rPr>
        <w:t>组织团员到街乡参加志愿服务</w:t>
      </w:r>
      <w:r>
        <w:rPr>
          <w:rFonts w:hint="eastAsia" w:ascii="仿宋_GB2312" w:eastAsia="仿宋_GB2312"/>
          <w:sz w:val="30"/>
          <w:szCs w:val="30"/>
        </w:rPr>
        <w:t>，并指导团员在系统上报名、签入与签出；</w:t>
      </w:r>
    </w:p>
    <w:p>
      <w:pPr>
        <w:spacing w:line="540" w:lineRule="exact"/>
        <w:ind w:firstLine="601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hint="eastAsia" w:ascii="仿宋_GB2312" w:eastAsia="仿宋_GB2312"/>
          <w:sz w:val="30"/>
          <w:szCs w:val="30"/>
          <w:lang w:eastAsia="zh-CN"/>
        </w:rPr>
        <w:t>学院团委</w:t>
      </w:r>
      <w:r>
        <w:rPr>
          <w:rFonts w:ascii="仿宋_GB2312" w:eastAsia="仿宋_GB2312"/>
          <w:sz w:val="30"/>
          <w:szCs w:val="30"/>
        </w:rPr>
        <w:t>可登陆线上系统</w:t>
      </w:r>
      <w:r>
        <w:rPr>
          <w:rFonts w:hint="eastAsia" w:ascii="仿宋_GB2312" w:eastAsia="仿宋_GB2312"/>
          <w:sz w:val="30"/>
          <w:szCs w:val="30"/>
        </w:rPr>
        <w:t>（电脑端），</w:t>
      </w:r>
      <w:r>
        <w:rPr>
          <w:rFonts w:ascii="仿宋_GB2312" w:eastAsia="仿宋_GB2312"/>
          <w:sz w:val="30"/>
          <w:szCs w:val="30"/>
        </w:rPr>
        <w:t>审核确认团员的志愿服务时长</w:t>
      </w:r>
      <w:r>
        <w:rPr>
          <w:rFonts w:hint="eastAsia" w:ascii="仿宋_GB2312" w:eastAsia="仿宋_GB2312"/>
          <w:sz w:val="30"/>
          <w:szCs w:val="30"/>
        </w:rPr>
        <w:t>；团员可登陆线上系统（微信端）“社区服务”版块，查看已确认的志愿服务时长信息。</w:t>
      </w:r>
    </w:p>
    <w:p>
      <w:pPr>
        <w:spacing w:line="540" w:lineRule="exact"/>
        <w:ind w:firstLine="601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（五）常态化推动（2019年1月开始）</w:t>
      </w:r>
    </w:p>
    <w:p>
      <w:pPr>
        <w:spacing w:line="54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2019年开始</w:t>
      </w:r>
      <w:r>
        <w:rPr>
          <w:rFonts w:hint="eastAsia" w:ascii="仿宋_GB2312" w:eastAsia="仿宋_GB2312"/>
          <w:sz w:val="30"/>
          <w:szCs w:val="30"/>
          <w:lang w:eastAsia="zh-CN"/>
        </w:rPr>
        <w:t>北京市</w:t>
      </w:r>
      <w:r>
        <w:rPr>
          <w:rFonts w:hint="eastAsia" w:ascii="仿宋_GB2312" w:eastAsia="仿宋_GB2312"/>
          <w:sz w:val="30"/>
          <w:szCs w:val="30"/>
        </w:rPr>
        <w:t>团员志愿者参与社区志愿服务工作</w:t>
      </w:r>
      <w:r>
        <w:rPr>
          <w:rFonts w:hint="eastAsia" w:ascii="仿宋_GB2312" w:eastAsia="仿宋_GB2312"/>
          <w:sz w:val="30"/>
          <w:szCs w:val="30"/>
          <w:lang w:eastAsia="zh-CN"/>
        </w:rPr>
        <w:t>将</w:t>
      </w:r>
      <w:r>
        <w:rPr>
          <w:rFonts w:hint="eastAsia" w:ascii="仿宋_GB2312" w:eastAsia="仿宋_GB2312"/>
          <w:sz w:val="30"/>
          <w:szCs w:val="30"/>
        </w:rPr>
        <w:t>进入常态化阶段，</w:t>
      </w:r>
      <w:r>
        <w:rPr>
          <w:rFonts w:hint="eastAsia" w:ascii="仿宋_GB2312" w:eastAsia="仿宋_GB2312"/>
          <w:sz w:val="30"/>
          <w:szCs w:val="30"/>
          <w:lang w:eastAsia="zh-CN"/>
        </w:rPr>
        <w:t>各学院团委</w:t>
      </w:r>
      <w:r>
        <w:rPr>
          <w:rFonts w:hint="eastAsia" w:ascii="仿宋_GB2312" w:eastAsia="仿宋_GB2312"/>
          <w:sz w:val="30"/>
          <w:szCs w:val="30"/>
        </w:rPr>
        <w:t>要与对接的街乡团（工）委保持常态化联系，组织学生团员协助所对接的街乡团（工）委设计志愿服务项目、参加属地志愿服务活动，</w:t>
      </w:r>
      <w:r>
        <w:rPr>
          <w:rFonts w:ascii="仿宋_GB2312" w:eastAsia="仿宋_GB2312"/>
          <w:sz w:val="30"/>
          <w:szCs w:val="30"/>
        </w:rPr>
        <w:t>并</w:t>
      </w:r>
      <w:r>
        <w:rPr>
          <w:rFonts w:hint="eastAsia" w:ascii="仿宋_GB2312" w:eastAsia="仿宋_GB2312"/>
          <w:sz w:val="30"/>
          <w:szCs w:val="30"/>
        </w:rPr>
        <w:t>将学生团员参与社区志愿服务工作与年底总结、评优相结合，做好团员评议，将团员报到和开展志愿服务情况纳入对各级团组织的考核，对优秀志愿者、志愿组织、志愿项目进行表彰、宣传。</w:t>
      </w:r>
    </w:p>
    <w:p>
      <w:pPr>
        <w:spacing w:line="540" w:lineRule="exact"/>
        <w:ind w:firstLine="601"/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四、工作要求</w:t>
      </w:r>
    </w:p>
    <w:p>
      <w:pPr>
        <w:spacing w:line="54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1.提高认识。推动团员注册志愿者工作是加强团员先进性建设、发挥团员在青年中的模范作用的具体措施，是推动志愿服务进社区，推动志愿服务常态化、制度化发展的基本内容。</w:t>
      </w:r>
    </w:p>
    <w:p>
      <w:pPr>
        <w:spacing w:line="54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2.强化宣传。</w:t>
      </w:r>
      <w:r>
        <w:rPr>
          <w:rFonts w:hint="eastAsia" w:ascii="仿宋_GB2312" w:eastAsia="仿宋_GB2312"/>
          <w:sz w:val="30"/>
          <w:szCs w:val="30"/>
          <w:lang w:eastAsia="zh-CN"/>
        </w:rPr>
        <w:t>各学院团委</w:t>
      </w:r>
      <w:r>
        <w:rPr>
          <w:rFonts w:hint="eastAsia" w:ascii="仿宋_GB2312" w:eastAsia="仿宋_GB2312"/>
          <w:sz w:val="30"/>
          <w:szCs w:val="30"/>
        </w:rPr>
        <w:t>要精心组织，落实责任，抓好动员和组织实施，引导团员志愿者在完成学习工作的基础上，利用业余时间，热心公益、关心社区，积极参加志愿服务活动。</w:t>
      </w:r>
    </w:p>
    <w:p>
      <w:pPr>
        <w:spacing w:line="540" w:lineRule="exact"/>
        <w:ind w:firstLine="6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</w:t>
      </w:r>
      <w:r>
        <w:rPr>
          <w:rFonts w:hint="eastAsia" w:ascii="仿宋_GB2312" w:eastAsia="仿宋_GB2312"/>
          <w:sz w:val="30"/>
          <w:szCs w:val="30"/>
        </w:rPr>
        <w:t>.强化考核。</w:t>
      </w:r>
      <w:r>
        <w:rPr>
          <w:rFonts w:hint="eastAsia" w:ascii="仿宋_GB2312" w:eastAsia="仿宋_GB2312"/>
          <w:sz w:val="30"/>
          <w:szCs w:val="30"/>
          <w:lang w:eastAsia="zh-CN"/>
        </w:rPr>
        <w:t>校团委</w:t>
      </w:r>
      <w:r>
        <w:rPr>
          <w:rFonts w:hint="eastAsia" w:ascii="仿宋_GB2312" w:eastAsia="仿宋_GB2312"/>
          <w:sz w:val="30"/>
          <w:szCs w:val="30"/>
        </w:rPr>
        <w:t>将此项工作纳入</w:t>
      </w:r>
      <w:r>
        <w:rPr>
          <w:rFonts w:hint="eastAsia" w:ascii="仿宋_GB2312" w:eastAsia="仿宋_GB2312"/>
          <w:sz w:val="30"/>
          <w:szCs w:val="30"/>
          <w:lang w:eastAsia="zh-CN"/>
        </w:rPr>
        <w:t>学院团委</w:t>
      </w:r>
      <w:r>
        <w:rPr>
          <w:rFonts w:hint="eastAsia" w:ascii="仿宋_GB2312" w:eastAsia="仿宋_GB2312"/>
          <w:sz w:val="30"/>
          <w:szCs w:val="30"/>
        </w:rPr>
        <w:t>年度考核</w:t>
      </w:r>
      <w:r>
        <w:rPr>
          <w:rFonts w:hint="eastAsia" w:ascii="仿宋_GB2312" w:eastAsia="仿宋_GB2312"/>
          <w:sz w:val="30"/>
          <w:szCs w:val="30"/>
          <w:lang w:eastAsia="zh-CN"/>
        </w:rPr>
        <w:t>。各学院团委需</w:t>
      </w:r>
      <w:r>
        <w:rPr>
          <w:rFonts w:hint="eastAsia" w:ascii="仿宋_GB2312" w:eastAsia="仿宋_GB2312"/>
          <w:sz w:val="30"/>
          <w:szCs w:val="30"/>
        </w:rPr>
        <w:t>将注册志愿者作为新发展团员考察培养的重要内容，将参加志愿服务情况与团员评优、推优入党等工作相结合。团员注册志愿者比例低于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95</w:t>
      </w:r>
      <w:r>
        <w:rPr>
          <w:rFonts w:hint="eastAsia" w:ascii="仿宋_GB2312" w:eastAsia="仿宋_GB2312"/>
          <w:sz w:val="30"/>
          <w:szCs w:val="30"/>
        </w:rPr>
        <w:t>%的团</w:t>
      </w:r>
      <w:r>
        <w:rPr>
          <w:rFonts w:hint="eastAsia" w:ascii="仿宋_GB2312" w:eastAsia="仿宋_GB2312"/>
          <w:sz w:val="30"/>
          <w:szCs w:val="30"/>
          <w:lang w:eastAsia="zh-CN"/>
        </w:rPr>
        <w:t>支部</w:t>
      </w:r>
      <w:r>
        <w:rPr>
          <w:rFonts w:hint="eastAsia" w:ascii="仿宋_GB2312" w:eastAsia="仿宋_GB2312"/>
          <w:sz w:val="30"/>
          <w:szCs w:val="30"/>
        </w:rPr>
        <w:t>不得参评</w:t>
      </w:r>
      <w:r>
        <w:rPr>
          <w:rFonts w:hint="eastAsia" w:ascii="仿宋_GB2312" w:eastAsia="仿宋_GB2312"/>
          <w:sz w:val="30"/>
          <w:szCs w:val="30"/>
          <w:lang w:eastAsia="zh-CN"/>
        </w:rPr>
        <w:t>校级</w:t>
      </w:r>
      <w:r>
        <w:rPr>
          <w:rFonts w:hint="eastAsia" w:ascii="仿宋_GB2312" w:eastAsia="仿宋_GB2312"/>
          <w:sz w:val="30"/>
          <w:szCs w:val="30"/>
        </w:rPr>
        <w:t>以上荣誉。要严格执行团员评议工作规定，未注册为志愿者及未完成20小时志愿服务的团员，</w:t>
      </w:r>
      <w:r>
        <w:rPr>
          <w:rFonts w:hint="eastAsia" w:ascii="仿宋_GB2312" w:eastAsia="仿宋_GB2312"/>
          <w:color w:val="000000"/>
          <w:sz w:val="30"/>
          <w:szCs w:val="30"/>
        </w:rPr>
        <w:t>原则上评议结果不能为优秀，不得参评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校级</w:t>
      </w:r>
      <w:r>
        <w:rPr>
          <w:rFonts w:hint="eastAsia" w:ascii="仿宋_GB2312" w:eastAsia="仿宋_GB2312"/>
          <w:color w:val="000000"/>
          <w:sz w:val="30"/>
          <w:szCs w:val="30"/>
        </w:rPr>
        <w:t>以上荣誉。</w:t>
      </w:r>
    </w:p>
    <w:p>
      <w:pPr>
        <w:spacing w:line="540" w:lineRule="exact"/>
        <w:ind w:firstLine="600"/>
        <w:rPr>
          <w:rFonts w:hint="eastAsia" w:ascii="仿宋_GB2312" w:eastAsia="仿宋_GB2312"/>
          <w:color w:val="000000"/>
          <w:sz w:val="30"/>
          <w:szCs w:val="30"/>
        </w:rPr>
      </w:pPr>
    </w:p>
    <w:p>
      <w:pPr>
        <w:spacing w:line="540" w:lineRule="exact"/>
        <w:ind w:firstLine="600"/>
        <w:rPr>
          <w:rFonts w:hint="eastAsia" w:ascii="仿宋_GB2312" w:eastAsia="仿宋_GB2312"/>
          <w:color w:val="000000"/>
          <w:sz w:val="30"/>
          <w:szCs w:val="30"/>
        </w:rPr>
      </w:pPr>
    </w:p>
    <w:p>
      <w:pPr>
        <w:spacing w:line="540" w:lineRule="exact"/>
        <w:ind w:firstLine="600"/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联 系 人：马瑞卿</w:t>
      </w:r>
    </w:p>
    <w:p>
      <w:pPr>
        <w:spacing w:line="540" w:lineRule="exact"/>
        <w:ind w:firstLine="600"/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联系电话：88803512</w:t>
      </w:r>
    </w:p>
    <w:p>
      <w:pPr>
        <w:spacing w:line="540" w:lineRule="exact"/>
        <w:rPr>
          <w:rFonts w:hint="eastAsia" w:ascii="仿宋_GB2312" w:eastAsia="仿宋_GB2312"/>
          <w:color w:val="000000"/>
          <w:sz w:val="30"/>
          <w:szCs w:val="30"/>
        </w:rPr>
      </w:pPr>
    </w:p>
    <w:p>
      <w:pPr>
        <w:spacing w:line="540" w:lineRule="exact"/>
        <w:rPr>
          <w:rFonts w:hint="eastAsia" w:ascii="仿宋_GB2312" w:eastAsia="仿宋_GB2312"/>
          <w:color w:val="000000"/>
          <w:sz w:val="30"/>
          <w:szCs w:val="30"/>
        </w:rPr>
      </w:pPr>
      <w:bookmarkStart w:id="0" w:name="_GoBack"/>
      <w:bookmarkEnd w:id="0"/>
    </w:p>
    <w:p>
      <w:pPr>
        <w:spacing w:line="540" w:lineRule="exact"/>
        <w:ind w:firstLine="600"/>
        <w:jc w:val="right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ascii="仿宋_GB2312" w:eastAsia="仿宋_GB2312"/>
          <w:color w:val="000000"/>
          <w:sz w:val="30"/>
          <w:szCs w:val="30"/>
        </w:rPr>
        <w:t xml:space="preserve">                           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共青团北方工业大学委员会</w:t>
      </w:r>
    </w:p>
    <w:p>
      <w:pPr>
        <w:spacing w:line="540" w:lineRule="exact"/>
        <w:ind w:firstLine="600"/>
        <w:jc w:val="left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 xml:space="preserve">                             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2018年</w:t>
      </w:r>
      <w:r>
        <w:rPr>
          <w:rFonts w:ascii="仿宋_GB2312" w:eastAsia="仿宋_GB2312"/>
          <w:color w:val="000000"/>
          <w:sz w:val="30"/>
          <w:szCs w:val="30"/>
        </w:rPr>
        <w:t>9</w:t>
      </w:r>
      <w:r>
        <w:rPr>
          <w:rFonts w:hint="eastAsia" w:ascii="仿宋_GB2312" w:eastAsia="仿宋_GB2312"/>
          <w:color w:val="000000"/>
          <w:sz w:val="30"/>
          <w:szCs w:val="30"/>
        </w:rPr>
        <w:t>月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20</w:t>
      </w:r>
      <w:r>
        <w:rPr>
          <w:rFonts w:hint="eastAsia" w:ascii="仿宋_GB2312" w:eastAsia="仿宋_GB2312"/>
          <w:color w:val="000000"/>
          <w:sz w:val="30"/>
          <w:szCs w:val="30"/>
        </w:rPr>
        <w:t>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0438"/>
    <w:multiLevelType w:val="multilevel"/>
    <w:tmpl w:val="26390438"/>
    <w:lvl w:ilvl="0" w:tentative="0">
      <w:start w:val="4"/>
      <w:numFmt w:val="japaneseCounting"/>
      <w:lvlText w:val="（%1）"/>
      <w:lvlJc w:val="left"/>
      <w:pPr>
        <w:ind w:left="1681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1" w:hanging="420"/>
      </w:pPr>
    </w:lvl>
    <w:lvl w:ilvl="2" w:tentative="0">
      <w:start w:val="1"/>
      <w:numFmt w:val="lowerRoman"/>
      <w:lvlText w:val="%3."/>
      <w:lvlJc w:val="right"/>
      <w:pPr>
        <w:ind w:left="1861" w:hanging="420"/>
      </w:pPr>
    </w:lvl>
    <w:lvl w:ilvl="3" w:tentative="0">
      <w:start w:val="1"/>
      <w:numFmt w:val="decimal"/>
      <w:lvlText w:val="%4."/>
      <w:lvlJc w:val="left"/>
      <w:pPr>
        <w:ind w:left="2281" w:hanging="420"/>
      </w:pPr>
    </w:lvl>
    <w:lvl w:ilvl="4" w:tentative="0">
      <w:start w:val="1"/>
      <w:numFmt w:val="lowerLetter"/>
      <w:lvlText w:val="%5)"/>
      <w:lvlJc w:val="left"/>
      <w:pPr>
        <w:ind w:left="2701" w:hanging="420"/>
      </w:pPr>
    </w:lvl>
    <w:lvl w:ilvl="5" w:tentative="0">
      <w:start w:val="1"/>
      <w:numFmt w:val="lowerRoman"/>
      <w:lvlText w:val="%6."/>
      <w:lvlJc w:val="right"/>
      <w:pPr>
        <w:ind w:left="3121" w:hanging="420"/>
      </w:pPr>
    </w:lvl>
    <w:lvl w:ilvl="6" w:tentative="0">
      <w:start w:val="1"/>
      <w:numFmt w:val="decimal"/>
      <w:lvlText w:val="%7."/>
      <w:lvlJc w:val="left"/>
      <w:pPr>
        <w:ind w:left="3541" w:hanging="420"/>
      </w:pPr>
    </w:lvl>
    <w:lvl w:ilvl="7" w:tentative="0">
      <w:start w:val="1"/>
      <w:numFmt w:val="lowerLetter"/>
      <w:lvlText w:val="%8)"/>
      <w:lvlJc w:val="left"/>
      <w:pPr>
        <w:ind w:left="3961" w:hanging="420"/>
      </w:pPr>
    </w:lvl>
    <w:lvl w:ilvl="8" w:tentative="0">
      <w:start w:val="1"/>
      <w:numFmt w:val="lowerRoman"/>
      <w:lvlText w:val="%9."/>
      <w:lvlJc w:val="right"/>
      <w:pPr>
        <w:ind w:left="43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75266"/>
    <w:rsid w:val="13A17F2A"/>
    <w:rsid w:val="2A57794D"/>
    <w:rsid w:val="34522D2C"/>
    <w:rsid w:val="35430550"/>
    <w:rsid w:val="592952F7"/>
    <w:rsid w:val="62230C3F"/>
    <w:rsid w:val="65BF3CF3"/>
    <w:rsid w:val="672D5260"/>
    <w:rsid w:val="7747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2484</Words>
  <Characters>2550</Characters>
  <Lines>0</Lines>
  <Paragraphs>0</Paragraphs>
  <TotalTime>10</TotalTime>
  <ScaleCrop>false</ScaleCrop>
  <LinksUpToDate>false</LinksUpToDate>
  <CharactersWithSpaces>2611</CharactersWithSpaces>
  <Application>WPS Office_11.1.0.7832_F1E327BC-269C-435d-A152-05C5408002CA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2018-09-20T02:24:00Z</dcterms:created>
  <dc:creator>陈国秀</dc:creator>
  <cp:lastModifiedBy>陈国秀</cp:lastModifiedBy>
  <dcterms:modified xsi:type="dcterms:W3CDTF">2018-09-20T07:24:24Z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